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rFonts w:ascii="Courier New" w:cs="Courier New" w:eastAsia="Courier New" w:hAnsi="Courier New"/>
          <w:b w:val="1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4"/>
          <w:szCs w:val="24"/>
          <w:rtl w:val="0"/>
        </w:rPr>
        <w:t xml:space="preserve">Problema 2-Asalt(Răzvan Ciopraga, Radu Costache)   100 puncte</w:t>
      </w:r>
    </w:p>
    <w:p w:rsidR="00000000" w:rsidDel="00000000" w:rsidP="00000000" w:rsidRDefault="00000000" w:rsidRPr="00000000" w14:paraId="00000001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Țara lui Gigel este sub asediu. Se dau mărimea hărții unui câmp de luptă(o matrice pătratică cu n linii și n coloane),pozițiile a </w:t>
      </w:r>
      <w:r w:rsidDel="00000000" w:rsidR="00000000" w:rsidRPr="00000000">
        <w:rPr>
          <w:i w:val="1"/>
          <w:sz w:val="24"/>
          <w:szCs w:val="24"/>
          <w:rtl w:val="0"/>
        </w:rPr>
        <w:t xml:space="preserve">m</w:t>
      </w:r>
      <w:r w:rsidDel="00000000" w:rsidR="00000000" w:rsidRPr="00000000">
        <w:rPr>
          <w:sz w:val="24"/>
          <w:szCs w:val="24"/>
          <w:rtl w:val="0"/>
        </w:rPr>
        <w:t xml:space="preserve"> mine și pozițiile a </w:t>
      </w:r>
      <w:r w:rsidDel="00000000" w:rsidR="00000000" w:rsidRPr="00000000">
        <w:rPr>
          <w:i w:val="1"/>
          <w:sz w:val="24"/>
          <w:szCs w:val="24"/>
          <w:rtl w:val="0"/>
        </w:rPr>
        <w:t xml:space="preserve">q</w:t>
      </w:r>
      <w:r w:rsidDel="00000000" w:rsidR="00000000" w:rsidRPr="00000000">
        <w:rPr>
          <w:sz w:val="24"/>
          <w:szCs w:val="24"/>
          <w:rtl w:val="0"/>
        </w:rPr>
        <w:t xml:space="preserve"> tancuri. Una din bazele inamicului se afla la coordonatele </w:t>
      </w:r>
      <w:r w:rsidDel="00000000" w:rsidR="00000000" w:rsidRPr="00000000">
        <w:rPr>
          <w:i w:val="1"/>
          <w:sz w:val="24"/>
          <w:szCs w:val="24"/>
          <w:rtl w:val="0"/>
        </w:rPr>
        <w:t xml:space="preserve">Lb</w:t>
      </w:r>
      <w:r w:rsidDel="00000000" w:rsidR="00000000" w:rsidRPr="00000000">
        <w:rPr>
          <w:sz w:val="24"/>
          <w:szCs w:val="24"/>
          <w:rtl w:val="0"/>
        </w:rPr>
        <w:t xml:space="preserve">(linia) ,</w:t>
      </w:r>
      <w:r w:rsidDel="00000000" w:rsidR="00000000" w:rsidRPr="00000000">
        <w:rPr>
          <w:i w:val="1"/>
          <w:sz w:val="24"/>
          <w:szCs w:val="24"/>
          <w:rtl w:val="0"/>
        </w:rPr>
        <w:t xml:space="preserve">Cb</w:t>
      </w:r>
      <w:r w:rsidDel="00000000" w:rsidR="00000000" w:rsidRPr="00000000">
        <w:rPr>
          <w:sz w:val="24"/>
          <w:szCs w:val="24"/>
          <w:rtl w:val="0"/>
        </w:rPr>
        <w:t xml:space="preserve">(coloana). Datorită progreselor tehnice, un tanc se poate deplasa în 8 direcții (N, NE, E, SE, S, SV, V, NV) , deplasarea sa de pe o căsuță pe alta durând 1 minut. Gigel a primit misiunea de a găsi timpul minim în care </w:t>
      </w:r>
      <w:r w:rsidDel="00000000" w:rsidR="00000000" w:rsidRPr="00000000">
        <w:rPr>
          <w:b w:val="1"/>
          <w:sz w:val="24"/>
          <w:szCs w:val="24"/>
          <w:rtl w:val="0"/>
        </w:rPr>
        <w:t xml:space="preserve">UNUL </w:t>
      </w:r>
      <w:r w:rsidDel="00000000" w:rsidR="00000000" w:rsidRPr="00000000">
        <w:rPr>
          <w:sz w:val="24"/>
          <w:szCs w:val="24"/>
          <w:rtl w:val="0"/>
        </w:rPr>
        <w:t xml:space="preserve">dintre cele </w:t>
      </w:r>
      <w:r w:rsidDel="00000000" w:rsidR="00000000" w:rsidRPr="00000000">
        <w:rPr>
          <w:i w:val="1"/>
          <w:sz w:val="24"/>
          <w:szCs w:val="24"/>
          <w:rtl w:val="0"/>
        </w:rPr>
        <w:t xml:space="preserve">q</w:t>
      </w:r>
      <w:r w:rsidDel="00000000" w:rsidR="00000000" w:rsidRPr="00000000">
        <w:rPr>
          <w:sz w:val="24"/>
          <w:szCs w:val="24"/>
          <w:rtl w:val="0"/>
        </w:rPr>
        <w:t xml:space="preserve"> tancuri va ajunge la baza inamică, ocolind căsuțele minate,astfel distrugând-o.</w:t>
      </w:r>
    </w:p>
    <w:p w:rsidR="00000000" w:rsidDel="00000000" w:rsidP="00000000" w:rsidRDefault="00000000" w:rsidRPr="00000000" w14:paraId="00000002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Ajutați-l pe Gigel să găsească timpul minim și să-și apere țara.</w:t>
      </w:r>
    </w:p>
    <w:p w:rsidR="00000000" w:rsidDel="00000000" w:rsidP="00000000" w:rsidRDefault="00000000" w:rsidRPr="00000000" w14:paraId="00000003">
      <w:pPr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de intrare</w:t>
      </w:r>
    </w:p>
    <w:p w:rsidR="00000000" w:rsidDel="00000000" w:rsidP="00000000" w:rsidRDefault="00000000" w:rsidRPr="00000000" w14:paraId="00000004">
      <w:pPr>
        <w:ind w:firstLine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 prima linie a fișierului de intrare </w:t>
      </w:r>
      <w:r w:rsidDel="00000000" w:rsidR="00000000" w:rsidRPr="00000000">
        <w:rPr>
          <w:b w:val="1"/>
          <w:sz w:val="24"/>
          <w:szCs w:val="24"/>
          <w:rtl w:val="0"/>
        </w:rPr>
        <w:t xml:space="preserve">asalt.in</w:t>
      </w:r>
      <w:r w:rsidDel="00000000" w:rsidR="00000000" w:rsidRPr="00000000">
        <w:rPr>
          <w:sz w:val="24"/>
          <w:szCs w:val="24"/>
          <w:rtl w:val="0"/>
        </w:rPr>
        <w:t xml:space="preserve"> se află 3 numere naturale,respectiv </w:t>
      </w:r>
      <w:r w:rsidDel="00000000" w:rsidR="00000000" w:rsidRPr="00000000">
        <w:rPr>
          <w:i w:val="1"/>
          <w:sz w:val="24"/>
          <w:szCs w:val="24"/>
          <w:rtl w:val="0"/>
        </w:rPr>
        <w:t xml:space="preserve">n</w:t>
      </w:r>
      <w:r w:rsidDel="00000000" w:rsidR="00000000" w:rsidRPr="00000000">
        <w:rPr>
          <w:sz w:val="24"/>
          <w:szCs w:val="24"/>
          <w:rtl w:val="0"/>
        </w:rPr>
        <w:t xml:space="preserve">(mărimea hărții) </w:t>
      </w:r>
      <w:r w:rsidDel="00000000" w:rsidR="00000000" w:rsidRPr="00000000">
        <w:rPr>
          <w:i w:val="1"/>
          <w:sz w:val="24"/>
          <w:szCs w:val="24"/>
          <w:rtl w:val="0"/>
        </w:rPr>
        <w:t xml:space="preserve">Lb</w:t>
      </w:r>
      <w:r w:rsidDel="00000000" w:rsidR="00000000" w:rsidRPr="00000000">
        <w:rPr>
          <w:sz w:val="24"/>
          <w:szCs w:val="24"/>
          <w:rtl w:val="0"/>
        </w:rPr>
        <w:t xml:space="preserve">(linia la care se află baza inamică) și </w:t>
      </w:r>
      <w:r w:rsidDel="00000000" w:rsidR="00000000" w:rsidRPr="00000000">
        <w:rPr>
          <w:i w:val="1"/>
          <w:sz w:val="24"/>
          <w:szCs w:val="24"/>
          <w:rtl w:val="0"/>
        </w:rPr>
        <w:t xml:space="preserve">Cb</w:t>
      </w:r>
      <w:r w:rsidDel="00000000" w:rsidR="00000000" w:rsidRPr="00000000">
        <w:rPr>
          <w:sz w:val="24"/>
          <w:szCs w:val="24"/>
          <w:rtl w:val="0"/>
        </w:rPr>
        <w:t xml:space="preserve">(coloana la care se află baza inamică). Pe următoarea linie se dă un număr natural </w:t>
      </w:r>
      <w:r w:rsidDel="00000000" w:rsidR="00000000" w:rsidRPr="00000000">
        <w:rPr>
          <w:i w:val="1"/>
          <w:sz w:val="24"/>
          <w:szCs w:val="24"/>
          <w:rtl w:val="0"/>
        </w:rPr>
        <w:t xml:space="preserve">m</w:t>
      </w:r>
      <w:r w:rsidDel="00000000" w:rsidR="00000000" w:rsidRPr="00000000">
        <w:rPr>
          <w:sz w:val="24"/>
          <w:szCs w:val="24"/>
          <w:rtl w:val="0"/>
        </w:rPr>
        <w:t xml:space="preserve">.Pe următoarele m linii se dau câte două numere naturale,respectiv </w:t>
      </w:r>
      <w:r w:rsidDel="00000000" w:rsidR="00000000" w:rsidRPr="00000000">
        <w:rPr>
          <w:i w:val="1"/>
          <w:sz w:val="24"/>
          <w:szCs w:val="24"/>
          <w:rtl w:val="0"/>
        </w:rPr>
        <w:t xml:space="preserve">Lm</w:t>
      </w:r>
      <w:r w:rsidDel="00000000" w:rsidR="00000000" w:rsidRPr="00000000">
        <w:rPr>
          <w:sz w:val="24"/>
          <w:szCs w:val="24"/>
          <w:rtl w:val="0"/>
        </w:rPr>
        <w:t xml:space="preserve"> și </w:t>
      </w:r>
      <w:r w:rsidDel="00000000" w:rsidR="00000000" w:rsidRPr="00000000">
        <w:rPr>
          <w:i w:val="1"/>
          <w:sz w:val="24"/>
          <w:szCs w:val="24"/>
          <w:rtl w:val="0"/>
        </w:rPr>
        <w:t xml:space="preserve">Cm</w:t>
      </w:r>
      <w:r w:rsidDel="00000000" w:rsidR="00000000" w:rsidRPr="00000000">
        <w:rPr>
          <w:sz w:val="24"/>
          <w:szCs w:val="24"/>
          <w:rtl w:val="0"/>
        </w:rPr>
        <w:t xml:space="preserve">, care semnifică linia și coloana căsuței unde se află o mină. Pe următoarea linie se dă un număr natural </w:t>
      </w:r>
      <w:r w:rsidDel="00000000" w:rsidR="00000000" w:rsidRPr="00000000">
        <w:rPr>
          <w:i w:val="1"/>
          <w:sz w:val="24"/>
          <w:szCs w:val="24"/>
          <w:rtl w:val="0"/>
        </w:rPr>
        <w:t xml:space="preserve">q</w:t>
      </w:r>
      <w:r w:rsidDel="00000000" w:rsidR="00000000" w:rsidRPr="00000000">
        <w:rPr>
          <w:sz w:val="24"/>
          <w:szCs w:val="24"/>
          <w:rtl w:val="0"/>
        </w:rPr>
        <w:t xml:space="preserve">. Pe următoarele </w:t>
      </w:r>
      <w:r w:rsidDel="00000000" w:rsidR="00000000" w:rsidRPr="00000000">
        <w:rPr>
          <w:i w:val="1"/>
          <w:sz w:val="24"/>
          <w:szCs w:val="24"/>
          <w:rtl w:val="0"/>
        </w:rPr>
        <w:t xml:space="preserve">q</w:t>
      </w:r>
      <w:r w:rsidDel="00000000" w:rsidR="00000000" w:rsidRPr="00000000">
        <w:rPr>
          <w:sz w:val="24"/>
          <w:szCs w:val="24"/>
          <w:rtl w:val="0"/>
        </w:rPr>
        <w:t xml:space="preserve"> linii se dau câte două numere naturale, respectiv </w:t>
      </w:r>
      <w:r w:rsidDel="00000000" w:rsidR="00000000" w:rsidRPr="00000000">
        <w:rPr>
          <w:i w:val="1"/>
          <w:sz w:val="24"/>
          <w:szCs w:val="24"/>
          <w:rtl w:val="0"/>
        </w:rPr>
        <w:t xml:space="preserve">Lt</w:t>
      </w:r>
      <w:r w:rsidDel="00000000" w:rsidR="00000000" w:rsidRPr="00000000">
        <w:rPr>
          <w:sz w:val="24"/>
          <w:szCs w:val="24"/>
          <w:rtl w:val="0"/>
        </w:rPr>
        <w:t xml:space="preserve"> și </w:t>
      </w:r>
      <w:r w:rsidDel="00000000" w:rsidR="00000000" w:rsidRPr="00000000">
        <w:rPr>
          <w:i w:val="1"/>
          <w:sz w:val="24"/>
          <w:szCs w:val="24"/>
          <w:rtl w:val="0"/>
        </w:rPr>
        <w:t xml:space="preserve">Ct</w:t>
      </w:r>
      <w:r w:rsidDel="00000000" w:rsidR="00000000" w:rsidRPr="00000000">
        <w:rPr>
          <w:sz w:val="24"/>
          <w:szCs w:val="24"/>
          <w:rtl w:val="0"/>
        </w:rPr>
        <w:t xml:space="preserve">, care semnifică linia și coloana pe care se află unul dintre tancuri.</w:t>
      </w:r>
    </w:p>
    <w:p w:rsidR="00000000" w:rsidDel="00000000" w:rsidP="00000000" w:rsidRDefault="00000000" w:rsidRPr="00000000" w14:paraId="00000005">
      <w:pPr>
        <w:spacing w:line="240" w:lineRule="auto"/>
        <w:ind w:left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de ieșire</w:t>
      </w:r>
    </w:p>
    <w:p w:rsidR="00000000" w:rsidDel="00000000" w:rsidP="00000000" w:rsidRDefault="00000000" w:rsidRPr="00000000" w14:paraId="00000006">
      <w:pPr>
        <w:ind w:firstLine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 prima linie a fișierului de intrare </w:t>
      </w:r>
      <w:r w:rsidDel="00000000" w:rsidR="00000000" w:rsidRPr="00000000">
        <w:rPr>
          <w:b w:val="1"/>
          <w:sz w:val="24"/>
          <w:szCs w:val="24"/>
          <w:rtl w:val="0"/>
        </w:rPr>
        <w:t xml:space="preserve">asalt.out </w:t>
      </w:r>
      <w:r w:rsidDel="00000000" w:rsidR="00000000" w:rsidRPr="00000000">
        <w:rPr>
          <w:sz w:val="24"/>
          <w:szCs w:val="24"/>
          <w:rtl w:val="0"/>
        </w:rPr>
        <w:t xml:space="preserve">se află un singur număr, reprezentând timpul minim în care unul dintre tancuri ajunge la bază, sau -1 în cazul în care nu există soluție.</w:t>
      </w:r>
    </w:p>
    <w:p w:rsidR="00000000" w:rsidDel="00000000" w:rsidP="00000000" w:rsidRDefault="00000000" w:rsidRPr="00000000" w14:paraId="00000007">
      <w:pPr>
        <w:spacing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Restricții și precizări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Rule="auto"/>
        <w:ind w:left="7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1&lt;n≤1001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Rule="auto"/>
        <w:ind w:left="7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1&lt;q≤1001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Rule="auto"/>
        <w:ind w:left="7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0≤m&lt;n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Rule="auto"/>
        <w:ind w:left="7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Timpul de început este 1.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Rule="auto"/>
        <w:ind w:left="7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 numără inclusiv timpul de trecere pe căsuța unde se află baza inamicului.</w:t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Exemplu</w:t>
      </w:r>
    </w:p>
    <w:tbl>
      <w:tblPr>
        <w:tblStyle w:val="Table1"/>
        <w:tblW w:w="1048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96.3333333333335"/>
        <w:gridCol w:w="3496.3333333333335"/>
        <w:gridCol w:w="3496.3333333333335"/>
        <w:tblGridChange w:id="0">
          <w:tblGrid>
            <w:gridCol w:w="3496.3333333333335"/>
            <w:gridCol w:w="3496.3333333333335"/>
            <w:gridCol w:w="3496.3333333333335"/>
          </w:tblGrid>
        </w:tblGridChange>
      </w:tblGrid>
      <w:tr>
        <w:trPr>
          <w:trHeight w:val="5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asalt.in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asalt.out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Explicație</w:t>
            </w:r>
          </w:p>
        </w:tc>
      </w:tr>
      <w:tr>
        <w:trPr>
          <w:trHeight w:val="16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7 6 7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1 3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2 2</w:t>
            </w:r>
          </w:p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6 4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7 3</w:t>
            </w:r>
          </w:p>
          <w:p w:rsidR="00000000" w:rsidDel="00000000" w:rsidP="00000000" w:rsidRDefault="00000000" w:rsidRPr="00000000" w14:paraId="00000020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7 1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3 6</w:t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3 2</w:t>
            </w:r>
          </w:p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5 5</w:t>
            </w:r>
          </w:p>
          <w:p w:rsidR="00000000" w:rsidDel="00000000" w:rsidP="00000000" w:rsidRDefault="00000000" w:rsidRPr="00000000" w14:paraId="00000025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1 2</w:t>
            </w:r>
          </w:p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Cel mai rapid ajunge tancul de la poziția (5, 5). Sunt mai multe drumuri valide. Unul dintre ele trece prin pozițiile: (5, 5), (5, 6), (6, 7)</w:t>
            </w:r>
          </w:p>
        </w:tc>
      </w:tr>
      <w:tr>
        <w:trPr>
          <w:trHeight w:val="16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7 6 7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7 7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6 6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7 6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5 7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5 6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7 1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3 6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3 2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5 5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1 2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 există soluții valide. Toate căsuțele vecine bazei sunt minate</w:t>
            </w:r>
          </w:p>
        </w:tc>
      </w:tr>
    </w:tbl>
    <w:p w:rsidR="00000000" w:rsidDel="00000000" w:rsidP="00000000" w:rsidRDefault="00000000" w:rsidRPr="00000000" w14:paraId="00000039">
      <w:pPr>
        <w:rPr>
          <w:b w:val="1"/>
          <w:sz w:val="24"/>
          <w:szCs w:val="24"/>
        </w:rPr>
      </w:pPr>
      <w:bookmarkStart w:colFirst="0" w:colLast="0" w:name="_5nlgcdax5kk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Timp maxim de execuție / test: 0.2 secunde</w:t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Memorie totală disponibilă / stivă: 32 MB/32 MB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540" w:top="323" w:left="851" w:right="900" w:header="36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Times New Roman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spacing w:after="0" w:lineRule="auto"/>
      <w:jc w:val="center"/>
      <w:rPr>
        <w:sz w:val="28"/>
        <w:szCs w:val="28"/>
      </w:rPr>
    </w:pPr>
    <w:r w:rsidDel="00000000" w:rsidR="00000000" w:rsidRPr="00000000">
      <w:rPr>
        <w:sz w:val="28"/>
        <w:szCs w:val="28"/>
        <w:rtl w:val="0"/>
      </w:rPr>
      <w:t xml:space="preserve"> </w:t>
    </w:r>
    <w:bookmarkStart w:colFirst="0" w:colLast="0" w:name="3znysh7" w:id="1"/>
    <w:bookmarkEnd w:id="1"/>
    <w:r w:rsidDel="00000000" w:rsidR="00000000" w:rsidRPr="00000000">
      <w:rPr>
        <w:sz w:val="28"/>
        <w:szCs w:val="28"/>
        <w:rtl w:val="0"/>
      </w:rPr>
      <w:t xml:space="preserve">LICEUL  TEORETIC  DE  INFORMATICĂ „GRIGORE  MOISIL“ IAŞI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5879465</wp:posOffset>
          </wp:positionH>
          <wp:positionV relativeFrom="paragraph">
            <wp:posOffset>-47621</wp:posOffset>
          </wp:positionV>
          <wp:extent cx="716280" cy="741045"/>
          <wp:effectExtent b="0" l="0" r="0" t="0"/>
          <wp:wrapSquare wrapText="bothSides" distB="0" distT="0" distL="114300" distR="114300"/>
          <wp:docPr descr="sigla" id="2" name="image2.png"/>
          <a:graphic>
            <a:graphicData uri="http://schemas.openxmlformats.org/drawingml/2006/picture">
              <pic:pic>
                <pic:nvPicPr>
                  <pic:cNvPr descr="sigl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63501</wp:posOffset>
          </wp:positionH>
          <wp:positionV relativeFrom="paragraph">
            <wp:posOffset>-64130</wp:posOffset>
          </wp:positionV>
          <wp:extent cx="541020" cy="716280"/>
          <wp:effectExtent b="0" l="0" r="0" t="0"/>
          <wp:wrapSquare wrapText="bothSides" distB="0" distT="0" distL="114300" distR="114300"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F">
    <w:pPr>
      <w:spacing w:after="0" w:lineRule="auto"/>
      <w:ind w:firstLine="720"/>
      <w:jc w:val="center"/>
      <w:rPr>
        <w:sz w:val="28"/>
        <w:szCs w:val="28"/>
      </w:rPr>
    </w:pPr>
    <w:r w:rsidDel="00000000" w:rsidR="00000000" w:rsidRPr="00000000">
      <w:rPr>
        <w:sz w:val="28"/>
        <w:szCs w:val="28"/>
        <w:rtl w:val="0"/>
      </w:rPr>
      <w:t xml:space="preserve">Concursul de Programare “Moisil++” , ediția a XIV-a </w:t>
    </w:r>
  </w:p>
  <w:p w:rsidR="00000000" w:rsidDel="00000000" w:rsidP="00000000" w:rsidRDefault="00000000" w:rsidRPr="00000000" w14:paraId="00000040">
    <w:pPr>
      <w:spacing w:after="0" w:lineRule="auto"/>
      <w:ind w:firstLine="720"/>
      <w:jc w:val="center"/>
      <w:rPr/>
    </w:pPr>
    <w:r w:rsidDel="00000000" w:rsidR="00000000" w:rsidRPr="00000000">
      <w:rPr>
        <w:sz w:val="28"/>
        <w:szCs w:val="28"/>
        <w:rtl w:val="0"/>
      </w:rPr>
      <w:t xml:space="preserve">Clasele XI-XII</w:t>
    </w: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41">
    <w:pPr>
      <w:spacing w:after="0" w:lineRule="auto"/>
      <w:ind w:firstLine="720"/>
      <w:jc w:val="center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63500</wp:posOffset>
              </wp:positionV>
              <wp:extent cx="6670040" cy="26984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 flipH="1" rot="10800000">
                        <a:off x="1723500" y="3778800"/>
                        <a:ext cx="7245000" cy="240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/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-25399</wp:posOffset>
              </wp:positionH>
              <wp:positionV relativeFrom="paragraph">
                <wp:posOffset>63500</wp:posOffset>
              </wp:positionV>
              <wp:extent cx="6670040" cy="26984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70040" cy="2698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